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CellSpacing w:w="0" w:type="dxa"/>
        <w:tblInd w:w="-10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39"/>
        <w:gridCol w:w="2161"/>
      </w:tblGrid>
      <w:tr w:rsidR="006E614E" w:rsidRPr="006E614E" w:rsidTr="006E614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5158B" w:rsidRDefault="006E614E" w:rsidP="006E614E">
            <w:pPr>
              <w:spacing w:before="30" w:after="30" w:line="240" w:lineRule="auto"/>
              <w:ind w:left="1647"/>
              <w:jc w:val="center"/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 xml:space="preserve">12 советов родителям </w:t>
            </w:r>
          </w:p>
          <w:p w:rsidR="006E614E" w:rsidRPr="00DB7A41" w:rsidRDefault="006E614E" w:rsidP="006E614E">
            <w:pPr>
              <w:spacing w:before="30" w:after="30" w:line="240" w:lineRule="auto"/>
              <w:ind w:left="16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будущих первоклассников от психолога.</w:t>
            </w:r>
          </w:p>
        </w:tc>
        <w:tc>
          <w:tcPr>
            <w:tcW w:w="411" w:type="dxa"/>
            <w:shd w:val="clear" w:color="auto" w:fill="FFFFFF"/>
            <w:vAlign w:val="center"/>
            <w:hideMark/>
          </w:tcPr>
          <w:p w:rsidR="006E614E" w:rsidRPr="006E614E" w:rsidRDefault="006E614E" w:rsidP="006E614E">
            <w:pPr>
              <w:spacing w:before="30" w:after="30" w:line="240" w:lineRule="auto"/>
              <w:ind w:left="1647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E614E">
              <w:rPr>
                <w:rFonts w:ascii="Arial" w:eastAsia="Times New Roman" w:hAnsi="Arial" w:cs="Arial"/>
                <w:color w:val="1F1F1F"/>
                <w:sz w:val="20"/>
                <w:szCs w:val="20"/>
              </w:rPr>
              <w:t> </w:t>
            </w:r>
          </w:p>
        </w:tc>
      </w:tr>
      <w:tr w:rsidR="006E614E" w:rsidRPr="00DB7A41" w:rsidTr="006E614E">
        <w:trPr>
          <w:tblCellSpacing w:w="0" w:type="dxa"/>
        </w:trPr>
        <w:tc>
          <w:tcPr>
            <w:tcW w:w="10800" w:type="dxa"/>
            <w:gridSpan w:val="2"/>
            <w:shd w:val="clear" w:color="auto" w:fill="FFFFFF"/>
            <w:vAlign w:val="center"/>
            <w:hideMark/>
          </w:tcPr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 </w:t>
            </w:r>
          </w:p>
          <w:p w:rsidR="006E614E" w:rsidRPr="00DB7A41" w:rsidRDefault="006E614E" w:rsidP="0075158B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  <w:t>Уважаемые родители!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Совсем скоро ваш ребенок переступит порог школы.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В ваших силах создать в семье именно такую обстановку, которая не только подготовит ребенка к успешной учебе, но и позволит ему занять достойное место среди одноклассников, чувствовать себя в школе комфортно.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1. Чаще делитесь с ребенком воспоминаниями о счастливых мгновениях своего прошлого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Начало школьной жизни — большое испытание для маленького человека. 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br/>
              <w:t xml:space="preserve">Этот момент легче переживается детьми, у которых заранее сложилось теплое отношение к школе.  Такое отношение складывается из соприкосновений с прошлым опытом близких людей. Перелистайте вместе с ребенком </w:t>
            </w:r>
            <w:proofErr w:type="gramStart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семейный</w:t>
            </w:r>
            <w:proofErr w:type="gramEnd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 </w:t>
            </w:r>
            <w:proofErr w:type="spellStart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фотоархив</w:t>
            </w:r>
            <w:proofErr w:type="spellEnd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. Это занятие исключительно полезно для всех членов семьи. Возвращение к лучшим мгновениям прошлого делает человека сильней и уверенней в себе. Ваши </w:t>
            </w:r>
            <w:proofErr w:type="gramStart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добрые воспоминания</w:t>
            </w:r>
            <w:proofErr w:type="gramEnd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 о школьных годах, смешные истории из школьной жизни и рассказы о друзьях детства наполнят душу ребенка радостным ожиданием.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2. Помогите ребенку овладеть информацией, которая позволит ему не теряться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Как правило, дети этого возраста на вопрос: «Как зовут твою маму?» — отвечают: «Мама». Удостоверьтесь, что ваш ребенок помнит свое полное имя, номер телефона, домашний адрес, имена родителей. Это поможет ему в незнакомой ситуации.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3. Приучите ребенка содержать в порядке свои вещи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Успехи ребенка в школе во многом зависят от того, как он умеет организовывать свое рабочее место. Вы можете сделать эту скучную процедуру более привлекательной. Заранее подготовьте в семье рабочее место ребенка: пусть у него будет свой рабочий стол, свои ручки и карандаши (карандаши придется на первых порах точить пока вам, дорогие родители). Все это как у взрослых, но — личная собственность ребенка! И ответственность за порядок тоже личная, ведь у взрослых так.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4. Не пугайте ребенка трудностями и неудачами в школе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Многие дети этого возраста неусидчивы. Не всем блестяще даются чтение и счет. Очень многих трудно добудиться утром и быстро собрать в детский сад. 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br/>
              <w:t>В этой связи вполне объяснимо стремление родителей предупредить детей о предстоящих неприятностях. </w:t>
            </w: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</w:rPr>
              <w:t>«В школу не возьмут...», «Двойки будут ставить...», «В классе засмеют...»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 Последствия таких  запугиваний всегда плачевны.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5. Не старайтесь быть для ребенка учителем.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Стремитесь к поддержанию дружеских отношений. Некоторые дети испытывают трудности в общении с другими детьми. Они могут растеряться в присутствии незнакомых взрослых.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Вы можете помочь ребенку преодолеть эти трудности. Попытайтесь организовать игру детей на площадке возле дома и примите участие в этой игре. Детям очень нравится играть вместе с родителями. Предложите ребенку самому пригласить к себе на день рождения своих друзей. Этот день станет для него незабываемым, если в программе 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lastRenderedPageBreak/>
              <w:t>торжества найдется место для совместных игр детей и взрослых. 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br/>
              <w:t>Дайте ребенку почувствовать, что он может рассчитывать на вашу поддержку в любой ситуации. Одними учебными занятиями с ребенком этого достичь невозможно.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6. Научите ребенка правильно реагировать на неудачи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Ваш ребенок оказался в игре последним и демонстративно отказался играть с приятелями дальше. Помогите ему справиться с разочарованием. Предложите детям сыграть еще разок, но немного измените правила игры. Пусть победителем считается только первый, а все остальные — проигравшие. Отмечайте по ходу игры успех каждого. Приободряйте хронических неудачников надеждой. После игры обратите внимание ребенка на то, как отнеслись к проигрышу остальные игроки. Пусть он ощутит </w:t>
            </w:r>
            <w:proofErr w:type="spellStart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самоценность</w:t>
            </w:r>
            <w:proofErr w:type="spellEnd"/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 xml:space="preserve"> игры, а не выигрыша.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7. Хорошие манеры ребенка — зеркало семейных отношений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«Спасибо», «Извините», «Можно ли мне...» должны войти в речь ребенка до школы. Нравоучениями и проповедями этого достичь трудно. Постарайтесь исключить из общения между членами семьи приказы и команды: «Чтобы я больше этого не слышал!», «Вынеси мусор». Превратите их в вежливые просьбы. Ребенок непременно скопирует ваш стиль. Ведь он вас любит и стремится подражать во всем.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8. Помогите ребенку обрести чувство уверенности в себе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Ребенок должен чувствовать себя в любой обстановке так же естественно, как дома. Научите ребенка внимательно относиться к своим нуждам, своевременно и естественно сообщать о них взрослым. На прогулке вы зашли куда-то перекусить. Предложите ребенку самостоятельно сделать заказ для себя. В следующий раз пусть сделает заказ для всей семьи. Пусть он попробует спросить в поликлинике: «Где находится туалет?» или сам займет очередь к специалисту.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9. Приучайте ребенка к самостоятельности в обыденной жизни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Чем больше ребенок может делать самостоятельно, тем более взрослым он себя ощущает. Научите ребенка самостоятельно раздеваться и вешать свою одежду, застегивать пуговицы и молнии. (Помните, что маленькие пальчики могут справиться только с большими пуговицами и молниями.) Завязывание бантиков на шнурках ботинок потребует особой помощи и внимания с вашей стороны. Желательно, если это будет не накануне выхода на улицу. Лучше посвятить этому занятию несколько вечеров.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10. Научите ребенка самостоятельно принимать решения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Умение делать самостоятельный выбор развивает в человеке чувство самоуважения. Посоветуйтесь с ребенком о меню семейного воскресного обеда. Пусть он сам выбирает себе блюдо за праздничным столом и подбирает одежду, соответствующую погоде. Планирование семейного досуга всех членов семьи на выходные дни еще более сложное дело. Приучайте ребенка считаться с интересами семьи и учитывать их в повседневной жизни.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11. Стремитесь сделать полезным каждое мгновение общения с ребенком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Если ребенок помогает вам выпекать праздничный пирог, познакомьте его с основными мерами объема и массы. Продуктовые универсамы — очень подходящее место для развития внимания и активного слушания ребенка. Попросите ребенка положить в корзину: три пачки печенья, пачку масла, батон белого и буханку черного хлеба. Свою просьбу изложите сразу и больше не повторяйте. 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br/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lastRenderedPageBreak/>
              <w:t>Ребенок помогает вам накрывать на стол. Попросите его поставить на стол четыре глубокие тарелки, возле каждой тарелки справа положить ложку. Спросите: сколько ложек тебе понадобится?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Ребенок готовится ко сну. Предложите ему вымыть руки, повесить полотенце на свой крючок, выключить свет в ванной. Проходя по улице или находясь в магазине, обращайте внимание ребенка на слова-надписи, которые окружают нас повсюду. Объясняйте их значение. Считайте деревья, шаги, проезжающие мимо машины.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u w:val="single"/>
              </w:rPr>
              <w:t>12. Учите ребенка чувствовать и удивляться, поощряйте его любознательность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Обращайте его внимание на первые весенние цветы и краски осеннего леса. </w:t>
            </w: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br/>
              <w:t>Сводите его в зоопарк и вместе найдите самое большое животное, потом самое высокое...</w:t>
            </w:r>
          </w:p>
          <w:p w:rsidR="006E614E" w:rsidRPr="00DB7A41" w:rsidRDefault="006E614E" w:rsidP="0075158B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7A41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</w:rPr>
              <w:t>Наблюдайте за погодой и очертаниями облаков. Учите ребенка чувствовать. Открыто переживайте с ним все события повседневной жизни, и его любознательность перерастет в радость учения.</w:t>
            </w:r>
          </w:p>
        </w:tc>
      </w:tr>
    </w:tbl>
    <w:p w:rsidR="008D554C" w:rsidRPr="00DB7A41" w:rsidRDefault="008D554C" w:rsidP="007515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554C" w:rsidRPr="00DB7A41" w:rsidSect="00E4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14E"/>
    <w:rsid w:val="006E614E"/>
    <w:rsid w:val="006F3490"/>
    <w:rsid w:val="0075158B"/>
    <w:rsid w:val="008D554C"/>
    <w:rsid w:val="00DB7A41"/>
    <w:rsid w:val="00E4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E61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1018</Words>
  <Characters>5803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svetlyachok</cp:lastModifiedBy>
  <cp:revision>5</cp:revision>
  <dcterms:created xsi:type="dcterms:W3CDTF">2014-11-16T16:59:00Z</dcterms:created>
  <dcterms:modified xsi:type="dcterms:W3CDTF">2014-11-19T17:11:00Z</dcterms:modified>
</cp:coreProperties>
</file>